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right="-483" w:rightChars="-230"/>
        <w:jc w:val="center"/>
        <w:rPr>
          <w:sz w:val="32"/>
          <w:szCs w:val="48"/>
        </w:rPr>
      </w:pPr>
      <w:r>
        <w:rPr>
          <w:rFonts w:hint="eastAsia"/>
          <w:sz w:val="32"/>
          <w:szCs w:val="48"/>
          <w:lang w:eastAsia="zh-CN"/>
        </w:rPr>
        <w:t>绵阳某部招标</w:t>
      </w:r>
      <w:r>
        <w:rPr>
          <w:rFonts w:hint="eastAsia"/>
          <w:sz w:val="32"/>
          <w:szCs w:val="48"/>
          <w:lang w:val="en-US" w:eastAsia="zh-CN"/>
        </w:rPr>
        <w:t>入围</w:t>
      </w:r>
      <w:r>
        <w:rPr>
          <w:rFonts w:hint="eastAsia"/>
          <w:sz w:val="32"/>
          <w:szCs w:val="48"/>
          <w:lang w:eastAsia="zh-CN"/>
        </w:rPr>
        <w:t>代理机构采购项目</w:t>
      </w:r>
      <w:r>
        <w:rPr>
          <w:rFonts w:hint="eastAsia"/>
          <w:sz w:val="32"/>
          <w:szCs w:val="48"/>
        </w:rPr>
        <w:t>公开招标结果公告</w:t>
      </w:r>
    </w:p>
    <w:tbl>
      <w:tblPr>
        <w:tblStyle w:val="5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绵阳某部招标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入围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代理机构采购项目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采购项目编号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SCYHZB2021-000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采购方式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代理机构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四川宇虹工程项目管理有限公司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代理机构地址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四川省绵阳市三台县北坝镇恒昌路贵熙帝景C组团1号楼2楼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代理机构联系人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倪嘉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代理机构联系电话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15202808525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采购人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绵阳某部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采购人地址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绵阳市涪城区科创园区柏杨西街32号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0816-2172036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定标日期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2021年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评审时间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10"/>
                <w:rFonts w:hint="eastAsia" w:ascii="仿宋" w:hAnsi="仿宋" w:eastAsia="仿宋" w:cs="仿宋"/>
                <w:sz w:val="28"/>
                <w:szCs w:val="28"/>
              </w:rPr>
              <w:t>2021</w:t>
            </w:r>
            <w:r>
              <w:rPr>
                <w:rStyle w:val="9"/>
                <w:rFonts w:hint="default" w:ascii="仿宋" w:hAnsi="仿宋" w:eastAsia="仿宋" w:cs="仿宋"/>
                <w:sz w:val="28"/>
                <w:szCs w:val="28"/>
              </w:rPr>
              <w:t>年</w:t>
            </w:r>
            <w:r>
              <w:rPr>
                <w:rStyle w:val="10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  <w:r>
              <w:rPr>
                <w:rStyle w:val="9"/>
                <w:rFonts w:hint="default" w:ascii="仿宋" w:hAnsi="仿宋" w:eastAsia="仿宋" w:cs="仿宋"/>
                <w:sz w:val="28"/>
                <w:szCs w:val="28"/>
              </w:rPr>
              <w:t>月</w:t>
            </w: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  <w:r>
              <w:rPr>
                <w:rStyle w:val="9"/>
                <w:rFonts w:hint="default" w:ascii="仿宋" w:hAnsi="仿宋" w:eastAsia="仿宋" w:cs="仿宋"/>
                <w:sz w:val="28"/>
                <w:szCs w:val="28"/>
              </w:rPr>
              <w:t>日</w:t>
            </w: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Style w:val="9"/>
                <w:rFonts w:hint="default" w:ascii="仿宋" w:hAnsi="仿宋" w:eastAsia="仿宋" w:cs="仿宋"/>
                <w:sz w:val="28"/>
                <w:szCs w:val="28"/>
              </w:rPr>
              <w:t>时</w:t>
            </w:r>
            <w:r>
              <w:rPr>
                <w:rStyle w:val="9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00</w:t>
            </w:r>
            <w:r>
              <w:rPr>
                <w:rStyle w:val="10"/>
                <w:rFonts w:hint="eastAsia" w:ascii="仿宋" w:hAnsi="仿宋" w:eastAsia="仿宋" w:cs="仿宋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成交供应商信息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供应商名称：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鼎信项目管理咨询有限公司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地址：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成都市青羊区光华东三路489号4栋11楼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供应商名称：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四川合顺工程咨询有限公司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地址：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德阳市旌阳区东海路东段3号地质大厦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供应商名称：四川久安工程管理有限公司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地址：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绵阳市科创园区园艺街20号C301室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供应商名称：浙江省房地产管理咨询有限公司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地址：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浙江省杭州市下城区东新路608号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供应商名称：四川协友招标代理有限公司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地址：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成都市金牛区蜀西路48号西城国际506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供应商名称：四川华强项目管理有限公司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0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地址：中国（四川）自由贸易试验区成都市高新区天府大道北段1700号8栋1单元9楼915号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5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61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公告期限三个工作日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65"/>
    <w:rsid w:val="001A5D65"/>
    <w:rsid w:val="00561ECF"/>
    <w:rsid w:val="00670198"/>
    <w:rsid w:val="00686667"/>
    <w:rsid w:val="007B3A67"/>
    <w:rsid w:val="00901B81"/>
    <w:rsid w:val="009F603B"/>
    <w:rsid w:val="00B02930"/>
    <w:rsid w:val="00B713F3"/>
    <w:rsid w:val="1A4E419C"/>
    <w:rsid w:val="3D0347C9"/>
    <w:rsid w:val="4C555D87"/>
    <w:rsid w:val="51F65C3B"/>
    <w:rsid w:val="5CC13B8F"/>
    <w:rsid w:val="6FB24AEE"/>
    <w:rsid w:val="773109EF"/>
    <w:rsid w:val="7C6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222222"/>
      <w:sz w:val="18"/>
      <w:szCs w:val="18"/>
      <w:u w:val="none"/>
    </w:rPr>
  </w:style>
  <w:style w:type="character" w:customStyle="1" w:styleId="10">
    <w:name w:val="font21"/>
    <w:basedOn w:val="6"/>
    <w:qFormat/>
    <w:uiPriority w:val="0"/>
    <w:rPr>
      <w:rFonts w:ascii="Arial" w:hAnsi="Arial" w:cs="Arial"/>
      <w:color w:val="222222"/>
      <w:sz w:val="18"/>
      <w:szCs w:val="18"/>
      <w:u w:val="none"/>
    </w:rPr>
  </w:style>
  <w:style w:type="paragraph" w:customStyle="1" w:styleId="11">
    <w:name w:val="00、封面正文(与其他内容无关的格式)"/>
    <w:basedOn w:val="1"/>
    <w:qFormat/>
    <w:uiPriority w:val="0"/>
    <w:pPr>
      <w:tabs>
        <w:tab w:val="left" w:pos="0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15</TotalTime>
  <ScaleCrop>false</ScaleCrop>
  <LinksUpToDate>false</LinksUpToDate>
  <CharactersWithSpaces>345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2021-09-10T04:35:00Z</dcterms:created>
  <dc:creator>王超</dc:creator>
  <cp:lastModifiedBy>有你有我</cp:lastModifiedBy>
  <dcterms:modified xsi:type="dcterms:W3CDTF">2021-11-25T02:17:09Z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627E2F7D764E47B8B1F7259A657C0B76</vt:lpwstr>
  </property>
</Properties>
</file>