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87" w:tblpY="2922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11"/>
        <w:gridCol w:w="6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采购项目名称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绵阳某部住宅楼（公寓用房）室内装修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采购项目编号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四川诺以信招[2021]001号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采购方式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代理机构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四川诺以信工程管理有限公司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代理机构地址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绵阳市科创园区兴隆路11附18号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代理机构联系人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代理机构联系电话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0816-2911777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采购人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绵阳某部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8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采购人地址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四川省绵阳市二环路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联系人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刘玉萱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联系电话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0816-2172034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定标日期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2021年11月30日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评审时间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2021年11月30日10时00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8" w:hRule="atLeast"/>
        </w:trPr>
        <w:tc>
          <w:tcPr>
            <w:tcW w:w="1356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成交供应商信息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供应商名称：四川省非常伟业装饰工程有限责任公司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356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地址：绵阳市临园路东段78号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13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3643" w:type="pct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公告期限三个工作日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绵阳某部住宅楼（公寓用房）室内装修</w:t>
      </w:r>
      <w:r>
        <w:rPr>
          <w:rFonts w:hint="eastAsia"/>
          <w:b/>
          <w:bCs/>
          <w:sz w:val="32"/>
          <w:szCs w:val="40"/>
          <w:lang w:val="en-US" w:eastAsia="zh-CN"/>
        </w:rPr>
        <w:t>公开招标结果公告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F6958"/>
    <w:rsid w:val="358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2021-11-30T08:05:00Z</dcterms:created>
  <dc:creator>王磊</dc:creator>
  <cp:lastModifiedBy>王磊</cp:lastModifiedBy>
  <cp:lastPrinted>2021-11-30T08:21:34Z</cp:lastPrinted>
  <dcterms:modified xsi:type="dcterms:W3CDTF">2021-11-30T08:22:11Z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